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ED6A31" w14:textId="77777777" w:rsidR="003137AA" w:rsidRDefault="00885A9B" w:rsidP="00B90294">
      <w:pPr>
        <w:spacing w:line="660" w:lineRule="exact"/>
        <w:ind w:firstLineChars="200" w:firstLine="643"/>
        <w:jc w:val="center"/>
        <w:rPr>
          <w:rFonts w:asciiTheme="minorEastAsia" w:hAnsiTheme="minorEastAsia"/>
          <w:b/>
          <w:color w:val="000000"/>
          <w:sz w:val="32"/>
          <w:szCs w:val="32"/>
          <w:shd w:val="clear" w:color="auto" w:fill="FFFFFF"/>
        </w:rPr>
      </w:pPr>
      <w:r w:rsidRPr="00B515C8">
        <w:rPr>
          <w:rFonts w:asciiTheme="minorEastAsia" w:hAnsiTheme="minorEastAsia" w:hint="eastAsia"/>
          <w:b/>
          <w:color w:val="000000"/>
          <w:sz w:val="32"/>
          <w:szCs w:val="32"/>
          <w:shd w:val="clear" w:color="auto" w:fill="FFFFFF"/>
        </w:rPr>
        <w:t>关于</w:t>
      </w:r>
      <w:r w:rsidR="00B90294" w:rsidRPr="00B515C8">
        <w:rPr>
          <w:rFonts w:asciiTheme="minorEastAsia" w:hAnsiTheme="minorEastAsia" w:hint="eastAsia"/>
          <w:b/>
          <w:color w:val="000000"/>
          <w:sz w:val="32"/>
          <w:szCs w:val="32"/>
          <w:shd w:val="clear" w:color="auto" w:fill="FFFFFF"/>
        </w:rPr>
        <w:t>全国高校网络教育部分公共基础课统一考试</w:t>
      </w:r>
    </w:p>
    <w:p w14:paraId="2F0F7E4B" w14:textId="77777777" w:rsidR="00885A9B" w:rsidRPr="00B515C8" w:rsidRDefault="00B90294" w:rsidP="00B90294">
      <w:pPr>
        <w:spacing w:line="660" w:lineRule="exact"/>
        <w:ind w:firstLineChars="200" w:firstLine="643"/>
        <w:jc w:val="center"/>
        <w:rPr>
          <w:rFonts w:asciiTheme="minorEastAsia" w:hAnsiTheme="minorEastAsia"/>
          <w:b/>
          <w:color w:val="000000"/>
          <w:sz w:val="32"/>
          <w:szCs w:val="32"/>
          <w:shd w:val="clear" w:color="auto" w:fill="FFFFFF"/>
        </w:rPr>
      </w:pPr>
      <w:r w:rsidRPr="00B515C8">
        <w:rPr>
          <w:rFonts w:asciiTheme="minorEastAsia" w:hAnsiTheme="minorEastAsia"/>
          <w:b/>
          <w:color w:val="000000"/>
          <w:sz w:val="32"/>
          <w:szCs w:val="32"/>
          <w:shd w:val="clear" w:color="auto" w:fill="FFFFFF"/>
        </w:rPr>
        <w:t>2021</w:t>
      </w:r>
      <w:r w:rsidRPr="00B515C8">
        <w:rPr>
          <w:rFonts w:asciiTheme="minorEastAsia" w:hAnsiTheme="minorEastAsia" w:hint="eastAsia"/>
          <w:b/>
          <w:color w:val="000000"/>
          <w:sz w:val="32"/>
          <w:szCs w:val="32"/>
          <w:shd w:val="clear" w:color="auto" w:fill="FFFFFF"/>
        </w:rPr>
        <w:t>年</w:t>
      </w:r>
      <w:r w:rsidR="00670898">
        <w:rPr>
          <w:rFonts w:asciiTheme="minorEastAsia" w:hAnsiTheme="minorEastAsia" w:hint="eastAsia"/>
          <w:b/>
          <w:color w:val="000000"/>
          <w:sz w:val="32"/>
          <w:szCs w:val="32"/>
          <w:shd w:val="clear" w:color="auto" w:fill="FFFFFF"/>
        </w:rPr>
        <w:t>9</w:t>
      </w:r>
      <w:r w:rsidRPr="00B515C8">
        <w:rPr>
          <w:rFonts w:asciiTheme="minorEastAsia" w:hAnsiTheme="minorEastAsia" w:hint="eastAsia"/>
          <w:b/>
          <w:color w:val="000000"/>
          <w:sz w:val="32"/>
          <w:szCs w:val="32"/>
          <w:shd w:val="clear" w:color="auto" w:fill="FFFFFF"/>
        </w:rPr>
        <w:t>月考试工作</w:t>
      </w:r>
      <w:r w:rsidR="001C17DE">
        <w:rPr>
          <w:rFonts w:asciiTheme="minorEastAsia" w:hAnsiTheme="minorEastAsia" w:hint="eastAsia"/>
          <w:b/>
          <w:color w:val="000000"/>
          <w:sz w:val="32"/>
          <w:szCs w:val="32"/>
          <w:shd w:val="clear" w:color="auto" w:fill="FFFFFF"/>
        </w:rPr>
        <w:t>安排</w:t>
      </w:r>
      <w:r w:rsidRPr="00B515C8">
        <w:rPr>
          <w:rFonts w:asciiTheme="minorEastAsia" w:hAnsiTheme="minorEastAsia" w:hint="eastAsia"/>
          <w:b/>
          <w:color w:val="000000"/>
          <w:sz w:val="32"/>
          <w:szCs w:val="32"/>
          <w:shd w:val="clear" w:color="auto" w:fill="FFFFFF"/>
        </w:rPr>
        <w:t>的通知</w:t>
      </w:r>
    </w:p>
    <w:p w14:paraId="006CC856" w14:textId="77777777" w:rsidR="009A2691" w:rsidRDefault="009A2691" w:rsidP="00CA50B5">
      <w:pPr>
        <w:spacing w:line="660" w:lineRule="exact"/>
        <w:rPr>
          <w:rStyle w:val="a3"/>
          <w:rFonts w:asciiTheme="minorEastAsia" w:hAnsiTheme="minorEastAsia"/>
          <w:bCs w:val="0"/>
          <w:color w:val="000000"/>
          <w:sz w:val="28"/>
          <w:szCs w:val="28"/>
          <w:shd w:val="clear" w:color="auto" w:fill="FFFFFF"/>
        </w:rPr>
      </w:pPr>
    </w:p>
    <w:p w14:paraId="684E35FD" w14:textId="77777777" w:rsidR="00885A9B" w:rsidRPr="00B90294" w:rsidRDefault="00885A9B" w:rsidP="00CA50B5">
      <w:pPr>
        <w:spacing w:line="660" w:lineRule="exact"/>
        <w:rPr>
          <w:rStyle w:val="a3"/>
          <w:rFonts w:asciiTheme="minorEastAsia" w:hAnsiTheme="minorEastAsia"/>
          <w:bCs w:val="0"/>
          <w:color w:val="000000"/>
          <w:sz w:val="28"/>
          <w:szCs w:val="28"/>
          <w:shd w:val="clear" w:color="auto" w:fill="FFFFFF"/>
        </w:rPr>
      </w:pPr>
      <w:r w:rsidRPr="00B90294">
        <w:rPr>
          <w:rStyle w:val="a3"/>
          <w:rFonts w:asciiTheme="minorEastAsia" w:hAnsiTheme="minorEastAsia" w:hint="eastAsia"/>
          <w:bCs w:val="0"/>
          <w:color w:val="000000"/>
          <w:sz w:val="28"/>
          <w:szCs w:val="28"/>
          <w:shd w:val="clear" w:color="auto" w:fill="FFFFFF"/>
        </w:rPr>
        <w:t>各校外学习中心、同学：</w:t>
      </w:r>
    </w:p>
    <w:p w14:paraId="1B7A0996" w14:textId="77777777" w:rsidR="00885A9B" w:rsidRPr="00814D1A" w:rsidRDefault="00C348EC" w:rsidP="00814D1A">
      <w:pPr>
        <w:spacing w:line="6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根据</w:t>
      </w:r>
      <w:r w:rsidR="00885A9B"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网考办网考电函[2021]</w:t>
      </w:r>
      <w:r w:rsidR="00670898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33</w:t>
      </w:r>
      <w:r w:rsidR="00885A9B"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号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《</w:t>
      </w:r>
      <w:r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全国高校网络教育部分公共基础课统一考试2021年</w:t>
      </w:r>
      <w:r w:rsidR="00670898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9</w:t>
      </w:r>
      <w:r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月考试工作安排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》</w:t>
      </w:r>
      <w:r w:rsidR="00885A9B"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及网考电函</w:t>
      </w:r>
      <w:r w:rsidR="00885A9B" w:rsidRPr="00814D1A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[202</w:t>
      </w:r>
      <w:r w:rsidR="00885A9B"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1</w:t>
      </w:r>
      <w:r w:rsidR="00885A9B" w:rsidRPr="00814D1A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]</w:t>
      </w:r>
      <w:r w:rsidR="00670898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34</w:t>
      </w:r>
      <w:r w:rsidR="00885A9B" w:rsidRPr="00814D1A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 xml:space="preserve">号 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《</w:t>
      </w:r>
      <w:r w:rsidRPr="00814D1A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202</w:t>
      </w:r>
      <w:r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1</w:t>
      </w:r>
      <w:r w:rsidRPr="00814D1A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年</w:t>
      </w:r>
      <w:r w:rsidR="00670898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9</w:t>
      </w:r>
      <w:r w:rsidRPr="00814D1A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月考试工作整体流程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》</w:t>
      </w:r>
      <w:r w:rsidR="00885A9B"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，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2</w:t>
      </w:r>
      <w:r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021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年第</w:t>
      </w:r>
      <w:r w:rsidR="00670898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二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次统考考试</w:t>
      </w:r>
      <w:r w:rsidR="00444880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主要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工作安排如下，</w:t>
      </w:r>
      <w:r w:rsidR="00885A9B"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请仔细阅读。</w:t>
      </w:r>
    </w:p>
    <w:p w14:paraId="33CE7E95" w14:textId="77777777" w:rsidR="001C17DE" w:rsidRPr="001C17DE" w:rsidRDefault="001C17DE" w:rsidP="001C17DE">
      <w:pPr>
        <w:spacing w:line="660" w:lineRule="exact"/>
        <w:ind w:firstLineChars="200" w:firstLine="562"/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</w:pPr>
      <w:r w:rsidRPr="001C17DE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1、</w:t>
      </w:r>
      <w:r w:rsidR="008B4618" w:rsidRPr="001C17DE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报名网站</w:t>
      </w:r>
    </w:p>
    <w:p w14:paraId="13DAF1B9" w14:textId="77777777" w:rsidR="008B4618" w:rsidRPr="008B4618" w:rsidRDefault="001C17DE" w:rsidP="001C17DE">
      <w:pPr>
        <w:spacing w:line="660" w:lineRule="exact"/>
        <w:ind w:left="560"/>
        <w:rPr>
          <w:rFonts w:asciiTheme="minorEastAsia" w:hAnsiTheme="minorEastAsia"/>
          <w:b/>
          <w:bCs/>
          <w:color w:val="000000"/>
          <w:sz w:val="28"/>
          <w:szCs w:val="28"/>
          <w:shd w:val="clear" w:color="auto" w:fill="FFFFFF"/>
        </w:rPr>
      </w:pPr>
      <w:r w:rsidRPr="001C17DE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“</w:t>
      </w:r>
      <w:r w:rsidR="008B4618" w:rsidRPr="001C17DE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中国远程与继续教育网</w:t>
      </w:r>
      <w:r w:rsidRPr="001C17DE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”，</w:t>
      </w:r>
      <w:r w:rsidR="008B4618" w:rsidRPr="001C17DE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网址为</w:t>
      </w:r>
      <w:r w:rsidR="00DB5926" w:rsidRPr="001C17DE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：</w:t>
      </w:r>
      <w:r w:rsidR="008B4618" w:rsidRPr="008B4618">
        <w:rPr>
          <w:rFonts w:asciiTheme="minorEastAsia" w:hAnsiTheme="minorEastAsia"/>
          <w:b/>
          <w:bCs/>
          <w:color w:val="FF0000"/>
          <w:sz w:val="28"/>
          <w:szCs w:val="28"/>
          <w:shd w:val="clear" w:color="auto" w:fill="FFFFFF"/>
        </w:rPr>
        <w:t>cdce.moe.edu.cn</w:t>
      </w:r>
      <w:r>
        <w:rPr>
          <w:rFonts w:asciiTheme="minorEastAsia" w:hAnsiTheme="minorEastAsia" w:hint="eastAsia"/>
          <w:b/>
          <w:bCs/>
          <w:color w:val="FF0000"/>
          <w:sz w:val="28"/>
          <w:szCs w:val="28"/>
          <w:shd w:val="clear" w:color="auto" w:fill="FFFFFF"/>
        </w:rPr>
        <w:t>.</w:t>
      </w:r>
    </w:p>
    <w:p w14:paraId="517806A5" w14:textId="77777777" w:rsidR="001C17DE" w:rsidRPr="003807AD" w:rsidRDefault="008B4618" w:rsidP="003807AD">
      <w:pPr>
        <w:spacing w:line="660" w:lineRule="exact"/>
        <w:ind w:firstLineChars="200" w:firstLine="562"/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</w:pPr>
      <w:r w:rsidRPr="003807AD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2</w:t>
      </w:r>
      <w:r w:rsidR="00885A9B" w:rsidRPr="003807AD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、考试时间</w:t>
      </w:r>
      <w:r w:rsidR="001C17DE" w:rsidRPr="003807AD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和报名时间</w:t>
      </w:r>
    </w:p>
    <w:p w14:paraId="04A3C9E0" w14:textId="77777777" w:rsidR="00885A9B" w:rsidRPr="003807AD" w:rsidRDefault="001C17DE" w:rsidP="00814D1A">
      <w:pPr>
        <w:spacing w:line="6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3807AD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考试时间：</w:t>
      </w:r>
      <w:r w:rsidR="00A01A94" w:rsidRPr="003807AD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2021年</w:t>
      </w:r>
      <w:r w:rsidR="00670898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9</w:t>
      </w:r>
      <w:r w:rsidR="00A01A94" w:rsidRPr="003807AD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月1</w:t>
      </w:r>
      <w:r w:rsidR="00670898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1</w:t>
      </w:r>
      <w:r w:rsidR="00A01A94" w:rsidRPr="003807AD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-1</w:t>
      </w:r>
      <w:r w:rsidR="00670898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4</w:t>
      </w:r>
      <w:r w:rsidR="00A01A94" w:rsidRPr="003807AD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日</w:t>
      </w:r>
      <w:r w:rsidR="00885A9B" w:rsidRPr="003807AD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，每门课程考试时间</w:t>
      </w:r>
      <w:r w:rsidR="00885A9B" w:rsidRPr="003807AD"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  <w:t>90</w:t>
      </w:r>
      <w:r w:rsidR="00885A9B" w:rsidRPr="003807AD"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  <w:t>分钟。</w:t>
      </w:r>
    </w:p>
    <w:p w14:paraId="1A84595D" w14:textId="77777777" w:rsidR="00885A9B" w:rsidRPr="00814D1A" w:rsidRDefault="00885A9B" w:rsidP="00814D1A">
      <w:pPr>
        <w:spacing w:line="660" w:lineRule="exact"/>
        <w:ind w:firstLineChars="200" w:firstLine="560"/>
        <w:rPr>
          <w:rFonts w:asciiTheme="minorEastAsia" w:hAnsiTheme="minorEastAsia"/>
          <w:bCs/>
          <w:color w:val="000000"/>
          <w:sz w:val="28"/>
          <w:szCs w:val="28"/>
          <w:shd w:val="clear" w:color="auto" w:fill="FFFFFF"/>
        </w:rPr>
      </w:pPr>
      <w:r w:rsidRPr="003807AD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报名缴费时间：</w:t>
      </w:r>
      <w:r w:rsidRPr="00814D1A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从</w:t>
      </w:r>
      <w:r w:rsidRPr="00814D1A">
        <w:rPr>
          <w:rFonts w:asciiTheme="minorEastAsia" w:hAnsiTheme="minorEastAsia"/>
          <w:b/>
          <w:bCs/>
          <w:color w:val="000000"/>
          <w:sz w:val="28"/>
          <w:szCs w:val="28"/>
          <w:shd w:val="clear" w:color="auto" w:fill="FFFFFF"/>
        </w:rPr>
        <w:t>202</w:t>
      </w:r>
      <w:r w:rsidR="00FF25C0" w:rsidRPr="00814D1A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1</w:t>
      </w:r>
      <w:r w:rsidRPr="00814D1A">
        <w:rPr>
          <w:rFonts w:asciiTheme="minorEastAsia" w:hAnsiTheme="minorEastAsia"/>
          <w:b/>
          <w:bCs/>
          <w:color w:val="000000"/>
          <w:sz w:val="28"/>
          <w:szCs w:val="28"/>
          <w:shd w:val="clear" w:color="auto" w:fill="FFFFFF"/>
        </w:rPr>
        <w:t>年</w:t>
      </w:r>
      <w:r w:rsidR="00670898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8</w:t>
      </w:r>
      <w:r w:rsidRPr="00814D1A">
        <w:rPr>
          <w:rFonts w:asciiTheme="minorEastAsia" w:hAnsiTheme="minorEastAsia"/>
          <w:b/>
          <w:bCs/>
          <w:color w:val="000000"/>
          <w:sz w:val="28"/>
          <w:szCs w:val="28"/>
          <w:shd w:val="clear" w:color="auto" w:fill="FFFFFF"/>
        </w:rPr>
        <w:t>月</w:t>
      </w:r>
      <w:r w:rsidR="00A01A94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1</w:t>
      </w:r>
      <w:r w:rsidR="00670898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0</w:t>
      </w:r>
      <w:r w:rsidRPr="00814D1A">
        <w:rPr>
          <w:rFonts w:asciiTheme="minorEastAsia" w:hAnsiTheme="minorEastAsia"/>
          <w:b/>
          <w:bCs/>
          <w:color w:val="000000"/>
          <w:sz w:val="28"/>
          <w:szCs w:val="28"/>
          <w:shd w:val="clear" w:color="auto" w:fill="FFFFFF"/>
        </w:rPr>
        <w:t>日9:00开始至</w:t>
      </w:r>
      <w:r w:rsidR="00670898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8</w:t>
      </w:r>
      <w:r w:rsidRPr="00814D1A">
        <w:rPr>
          <w:rFonts w:asciiTheme="minorEastAsia" w:hAnsiTheme="minorEastAsia"/>
          <w:b/>
          <w:bCs/>
          <w:color w:val="000000"/>
          <w:sz w:val="28"/>
          <w:szCs w:val="28"/>
          <w:shd w:val="clear" w:color="auto" w:fill="FFFFFF"/>
        </w:rPr>
        <w:t>月</w:t>
      </w:r>
      <w:r w:rsidR="00670898">
        <w:rPr>
          <w:rFonts w:asciiTheme="minorEastAsia" w:hAnsiTheme="minorEastAsia" w:hint="eastAsia"/>
          <w:b/>
          <w:bCs/>
          <w:color w:val="000000"/>
          <w:sz w:val="28"/>
          <w:szCs w:val="28"/>
          <w:shd w:val="clear" w:color="auto" w:fill="FFFFFF"/>
        </w:rPr>
        <w:t>16</w:t>
      </w:r>
      <w:r w:rsidRPr="00814D1A">
        <w:rPr>
          <w:rFonts w:asciiTheme="minorEastAsia" w:hAnsiTheme="minorEastAsia"/>
          <w:b/>
          <w:bCs/>
          <w:color w:val="000000"/>
          <w:sz w:val="28"/>
          <w:szCs w:val="28"/>
          <w:shd w:val="clear" w:color="auto" w:fill="FFFFFF"/>
        </w:rPr>
        <w:t>日17:00，本次统考全国可报考总名额为</w:t>
      </w:r>
      <w:r w:rsidR="00FF25C0" w:rsidRPr="00814D1A">
        <w:rPr>
          <w:rFonts w:asciiTheme="minorEastAsia" w:hAnsiTheme="minorEastAsia" w:hint="eastAsia"/>
          <w:b/>
          <w:bCs/>
          <w:color w:val="FF0000"/>
          <w:sz w:val="28"/>
          <w:szCs w:val="28"/>
          <w:shd w:val="clear" w:color="auto" w:fill="FFFFFF"/>
        </w:rPr>
        <w:t>60</w:t>
      </w:r>
      <w:r w:rsidRPr="00814D1A">
        <w:rPr>
          <w:rFonts w:asciiTheme="minorEastAsia" w:hAnsiTheme="minorEastAsia"/>
          <w:b/>
          <w:bCs/>
          <w:color w:val="FF0000"/>
          <w:sz w:val="28"/>
          <w:szCs w:val="28"/>
          <w:shd w:val="clear" w:color="auto" w:fill="FFFFFF"/>
        </w:rPr>
        <w:t>万</w:t>
      </w:r>
      <w:r w:rsidRPr="00814D1A">
        <w:rPr>
          <w:rFonts w:asciiTheme="minorEastAsia" w:hAnsiTheme="minorEastAsia"/>
          <w:b/>
          <w:bCs/>
          <w:color w:val="000000"/>
          <w:sz w:val="28"/>
          <w:szCs w:val="28"/>
          <w:shd w:val="clear" w:color="auto" w:fill="FFFFFF"/>
        </w:rPr>
        <w:t>科次，约满将提前结束本次报考</w:t>
      </w:r>
      <w:r w:rsidRPr="00814D1A">
        <w:rPr>
          <w:rFonts w:asciiTheme="minorEastAsia" w:hAnsiTheme="minorEastAsia"/>
          <w:bCs/>
          <w:color w:val="000000"/>
          <w:sz w:val="28"/>
          <w:szCs w:val="28"/>
          <w:shd w:val="clear" w:color="auto" w:fill="FFFFFF"/>
        </w:rPr>
        <w:t>。</w:t>
      </w:r>
    </w:p>
    <w:p w14:paraId="62650718" w14:textId="77777777" w:rsidR="00670898" w:rsidRPr="00732678" w:rsidRDefault="00670898" w:rsidP="00670898">
      <w:pPr>
        <w:spacing w:line="660" w:lineRule="exact"/>
        <w:ind w:firstLine="570"/>
        <w:rPr>
          <w:rFonts w:asciiTheme="minorEastAsia" w:hAnsiTheme="minorEastAsia" w:cs="Arial"/>
          <w:sz w:val="28"/>
        </w:rPr>
      </w:pPr>
      <w:r w:rsidRPr="00B44E75">
        <w:rPr>
          <w:rFonts w:asciiTheme="minorEastAsia" w:hAnsiTheme="minorEastAsia" w:cs="Arial" w:hint="eastAsia"/>
          <w:sz w:val="28"/>
        </w:rPr>
        <w:t>若2021年9月统考受到疫情等特殊情况影响，考试安排会有所调整，具体以官网通知为准。</w:t>
      </w:r>
    </w:p>
    <w:p w14:paraId="58CE1A67" w14:textId="77777777" w:rsidR="00C348EC" w:rsidRPr="00C348EC" w:rsidRDefault="00C348EC" w:rsidP="00C348EC">
      <w:pPr>
        <w:spacing w:line="660" w:lineRule="exact"/>
        <w:ind w:firstLineChars="200" w:firstLine="562"/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</w:pPr>
      <w:r w:rsidRPr="00C348EC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3、考试科目</w:t>
      </w:r>
    </w:p>
    <w:p w14:paraId="75D7D6D4" w14:textId="77777777" w:rsidR="00C348EC" w:rsidRDefault="00C348EC" w:rsidP="00C348EC">
      <w:pPr>
        <w:ind w:firstLineChars="200" w:firstLine="560"/>
        <w:rPr>
          <w:rFonts w:asciiTheme="minorEastAsia" w:hAnsiTheme="minorEastAsia"/>
          <w:bCs/>
          <w:color w:val="000000"/>
          <w:sz w:val="28"/>
          <w:szCs w:val="28"/>
          <w:shd w:val="clear" w:color="auto" w:fill="FFFFFF"/>
        </w:rPr>
      </w:pPr>
      <w:r w:rsidRPr="00C348EC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考试科目包括《大学英语》（A、B、C）、《大学语文》（A、B）、《高等数学》（A、B）和《计算机应用基础》等4门统考课程。</w:t>
      </w:r>
    </w:p>
    <w:p w14:paraId="7459750E" w14:textId="77777777" w:rsidR="00C348EC" w:rsidRPr="00C348EC" w:rsidRDefault="00C348EC" w:rsidP="00C348EC">
      <w:pPr>
        <w:spacing w:line="660" w:lineRule="exact"/>
        <w:ind w:firstLineChars="200" w:firstLine="562"/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</w:pPr>
      <w:r w:rsidRPr="00C348EC"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  <w:t>4</w:t>
      </w:r>
      <w:r w:rsidRPr="00C348EC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、考试考点</w:t>
      </w:r>
    </w:p>
    <w:p w14:paraId="26EC859C" w14:textId="3D324DAB" w:rsidR="00C348EC" w:rsidRPr="00C348EC" w:rsidRDefault="00C348EC" w:rsidP="00C348EC">
      <w:pPr>
        <w:ind w:firstLineChars="200" w:firstLine="560"/>
        <w:rPr>
          <w:rFonts w:asciiTheme="minorEastAsia" w:hAnsiTheme="minorEastAsia"/>
          <w:bCs/>
          <w:color w:val="000000"/>
          <w:sz w:val="28"/>
          <w:szCs w:val="28"/>
          <w:shd w:val="clear" w:color="auto" w:fill="FFFFFF"/>
        </w:rPr>
      </w:pPr>
      <w:r w:rsidRPr="00C348EC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经网考办批准的全国各地考点，具体名单详见</w:t>
      </w:r>
      <w:r w:rsidR="000A0ABF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报名网站。</w:t>
      </w:r>
      <w:bookmarkStart w:id="0" w:name="_GoBack"/>
      <w:bookmarkEnd w:id="0"/>
    </w:p>
    <w:p w14:paraId="5ACE7E52" w14:textId="77777777" w:rsidR="001C17DE" w:rsidRPr="003807AD" w:rsidRDefault="00C348EC" w:rsidP="003807AD">
      <w:pPr>
        <w:spacing w:line="660" w:lineRule="exact"/>
        <w:ind w:firstLineChars="200" w:firstLine="562"/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</w:pPr>
      <w:r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  <w:lastRenderedPageBreak/>
        <w:t>5</w:t>
      </w:r>
      <w:r w:rsidR="001C17DE" w:rsidRPr="003807AD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、考试对象</w:t>
      </w:r>
    </w:p>
    <w:p w14:paraId="3ED10906" w14:textId="77777777" w:rsidR="00670898" w:rsidRPr="00F83A7A" w:rsidRDefault="00670898" w:rsidP="00670898">
      <w:pPr>
        <w:spacing w:line="660" w:lineRule="exact"/>
        <w:ind w:firstLineChars="196" w:firstLine="549"/>
        <w:rPr>
          <w:rFonts w:asciiTheme="minorEastAsia" w:hAnsiTheme="minorEastAsia"/>
          <w:color w:val="000000"/>
          <w:sz w:val="28"/>
          <w:szCs w:val="28"/>
        </w:rPr>
      </w:pPr>
      <w:r w:rsidRPr="00F83A7A">
        <w:rPr>
          <w:rFonts w:asciiTheme="minorEastAsia" w:hAnsiTheme="minorEastAsia" w:hint="eastAsia"/>
          <w:color w:val="000000"/>
          <w:sz w:val="28"/>
          <w:szCs w:val="28"/>
        </w:rPr>
        <w:t xml:space="preserve">本次报考允许入学日期为 </w:t>
      </w:r>
      <w:r w:rsidRPr="00F83A7A">
        <w:rPr>
          <w:rFonts w:asciiTheme="minorEastAsia" w:hAnsiTheme="minorEastAsia" w:hint="eastAsia"/>
          <w:b/>
          <w:color w:val="000000"/>
          <w:sz w:val="28"/>
          <w:szCs w:val="28"/>
        </w:rPr>
        <w:t>202009（含）</w:t>
      </w:r>
      <w:r w:rsidRPr="00F83A7A">
        <w:rPr>
          <w:rFonts w:asciiTheme="minorEastAsia" w:hAnsiTheme="minorEastAsia" w:hint="eastAsia"/>
          <w:color w:val="000000"/>
          <w:sz w:val="28"/>
          <w:szCs w:val="28"/>
        </w:rPr>
        <w:t>前本科层次考生进行报考，在统考安排的时间和公布的考点进行预约考试。</w:t>
      </w:r>
    </w:p>
    <w:p w14:paraId="745400F8" w14:textId="77777777" w:rsidR="00C348EC" w:rsidRPr="00C348EC" w:rsidRDefault="00C348EC" w:rsidP="00C348EC">
      <w:pPr>
        <w:spacing w:line="660" w:lineRule="exact"/>
        <w:ind w:firstLineChars="200" w:firstLine="562"/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</w:pPr>
      <w:r w:rsidRPr="00C348EC"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  <w:t>6</w:t>
      </w:r>
      <w:r w:rsidRPr="00C348EC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、考试方式</w:t>
      </w:r>
    </w:p>
    <w:p w14:paraId="55B62979" w14:textId="77777777" w:rsidR="00C348EC" w:rsidRDefault="00C348EC" w:rsidP="00F5786E">
      <w:pPr>
        <w:spacing w:line="660" w:lineRule="exact"/>
        <w:ind w:firstLineChars="200" w:firstLine="560"/>
        <w:rPr>
          <w:rFonts w:asciiTheme="minorEastAsia" w:hAnsiTheme="minorEastAsia"/>
          <w:bCs/>
          <w:color w:val="000000"/>
          <w:sz w:val="28"/>
          <w:szCs w:val="28"/>
          <w:shd w:val="clear" w:color="auto" w:fill="FFFFFF"/>
        </w:rPr>
      </w:pPr>
      <w:r w:rsidRPr="00C348EC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四门课程全部实行网上闭卷机考。</w:t>
      </w:r>
    </w:p>
    <w:p w14:paraId="4861D8B4" w14:textId="77777777" w:rsidR="00C348EC" w:rsidRPr="00C348EC" w:rsidRDefault="00C348EC" w:rsidP="00C348EC">
      <w:pPr>
        <w:spacing w:line="660" w:lineRule="exact"/>
        <w:ind w:firstLineChars="200" w:firstLine="562"/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</w:pPr>
      <w:r w:rsidRPr="00C348EC"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  <w:t>7</w:t>
      </w:r>
      <w:r w:rsidRPr="00C348EC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、考试收费</w:t>
      </w:r>
    </w:p>
    <w:p w14:paraId="6CC351BF" w14:textId="77777777" w:rsidR="00C348EC" w:rsidRDefault="00C348EC" w:rsidP="00F5786E">
      <w:pPr>
        <w:spacing w:line="660" w:lineRule="exact"/>
        <w:ind w:firstLineChars="200" w:firstLine="560"/>
        <w:rPr>
          <w:rFonts w:asciiTheme="minorEastAsia" w:hAnsiTheme="minorEastAsia"/>
          <w:bCs/>
          <w:color w:val="000000"/>
          <w:sz w:val="28"/>
          <w:szCs w:val="28"/>
          <w:shd w:val="clear" w:color="auto" w:fill="FFFFFF"/>
        </w:rPr>
      </w:pPr>
      <w:r w:rsidRPr="00C348EC">
        <w:rPr>
          <w:rFonts w:asciiTheme="minorEastAsia" w:hAnsiTheme="minorEastAsia" w:hint="eastAsia"/>
          <w:bCs/>
          <w:color w:val="000000"/>
          <w:sz w:val="28"/>
          <w:szCs w:val="28"/>
          <w:shd w:val="clear" w:color="auto" w:fill="FFFFFF"/>
        </w:rPr>
        <w:t>根据“发改价格[2010]955号”文件规定向考生收取考试费。收费标准：35元/人·科。</w:t>
      </w:r>
    </w:p>
    <w:p w14:paraId="1C23FCDB" w14:textId="77777777" w:rsidR="00234DDD" w:rsidRPr="00234DDD" w:rsidRDefault="00A6400C" w:rsidP="00234DDD">
      <w:pPr>
        <w:spacing w:line="660" w:lineRule="exact"/>
        <w:ind w:firstLineChars="200" w:firstLine="562"/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</w:pPr>
      <w:r>
        <w:rPr>
          <w:rFonts w:asciiTheme="minorEastAsia" w:hAnsiTheme="minorEastAsia"/>
          <w:b/>
          <w:color w:val="000000"/>
          <w:sz w:val="28"/>
          <w:szCs w:val="28"/>
          <w:shd w:val="clear" w:color="auto" w:fill="FFFFFF"/>
        </w:rPr>
        <w:t>8</w:t>
      </w:r>
      <w:r w:rsidR="00885093" w:rsidRPr="00234DDD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、</w:t>
      </w:r>
      <w:r w:rsidR="00234DDD" w:rsidRPr="00234DDD">
        <w:rPr>
          <w:rFonts w:asciiTheme="minorEastAsia" w:hAnsiTheme="minorEastAsia" w:hint="eastAsia"/>
          <w:b/>
          <w:color w:val="000000"/>
          <w:sz w:val="28"/>
          <w:szCs w:val="28"/>
          <w:shd w:val="clear" w:color="auto" w:fill="FFFFFF"/>
        </w:rPr>
        <w:t>特别提醒</w:t>
      </w:r>
    </w:p>
    <w:p w14:paraId="2BA829C3" w14:textId="77777777" w:rsidR="00670898" w:rsidRDefault="00670898" w:rsidP="00DB5926">
      <w:pPr>
        <w:spacing w:line="6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</w:rPr>
      </w:pPr>
      <w:r>
        <w:rPr>
          <w:rFonts w:asciiTheme="minorEastAsia" w:hAnsiTheme="minorEastAsia" w:hint="eastAsia"/>
          <w:color w:val="000000"/>
          <w:sz w:val="28"/>
          <w:szCs w:val="28"/>
        </w:rPr>
        <w:t>（1）</w:t>
      </w:r>
      <w:r w:rsidRPr="00076179">
        <w:rPr>
          <w:rFonts w:asciiTheme="minorEastAsia" w:hAnsiTheme="minorEastAsia" w:hint="eastAsia"/>
          <w:color w:val="000000"/>
          <w:sz w:val="28"/>
          <w:szCs w:val="28"/>
        </w:rPr>
        <w:t>考生需重新注册帐号（参加过 2021年7月统考的考生无需重新注册，继续使用原帐号与密码登录即可）。请学习中心老师及时通知考生，务必在报考前完成新帐号注册工作。（注册方法：进入注册界面选择网院名称、输入证件号和学号，下一步验证通过后输入登录帐号、密码和密保等信息，即可完成注册。最后，请登录系统确认考生基本信息准确无误。）</w:t>
      </w:r>
    </w:p>
    <w:p w14:paraId="6D56ED43" w14:textId="77777777" w:rsidR="00670898" w:rsidRPr="00732678" w:rsidRDefault="00670898" w:rsidP="00670898">
      <w:pPr>
        <w:widowControl/>
        <w:spacing w:line="660" w:lineRule="exact"/>
        <w:ind w:firstLineChars="200" w:firstLine="562"/>
        <w:jc w:val="left"/>
        <w:rPr>
          <w:rFonts w:asciiTheme="minorEastAsia" w:hAnsiTheme="minorEastAsia"/>
          <w:color w:val="000000"/>
          <w:sz w:val="28"/>
          <w:szCs w:val="28"/>
        </w:rPr>
      </w:pPr>
      <w:r>
        <w:rPr>
          <w:rFonts w:asciiTheme="minorEastAsia" w:hAnsiTheme="minorEastAsia" w:hint="eastAsia"/>
          <w:b/>
          <w:color w:val="000000"/>
          <w:sz w:val="28"/>
          <w:szCs w:val="28"/>
        </w:rPr>
        <w:t>（2）</w:t>
      </w:r>
      <w:r w:rsidRPr="000318F2">
        <w:rPr>
          <w:rFonts w:asciiTheme="minorEastAsia" w:hAnsiTheme="minorEastAsia" w:hint="eastAsia"/>
          <w:b/>
          <w:color w:val="000000"/>
          <w:sz w:val="28"/>
          <w:szCs w:val="28"/>
        </w:rPr>
        <w:t>异地考试全面开放，不再需要提交申请。但基于目前疫情影响，各地防疫要求各异，非必要，考生尽量不要异地报考。</w:t>
      </w:r>
      <w:r w:rsidRPr="00C13F9E">
        <w:rPr>
          <w:rFonts w:asciiTheme="minorEastAsia" w:hAnsiTheme="minorEastAsia" w:hint="eastAsia"/>
          <w:color w:val="000000"/>
          <w:sz w:val="28"/>
          <w:szCs w:val="28"/>
        </w:rPr>
        <w:t>因个人特殊原因确实需要跨省考试的学生，必须遵守考点所属地的疫情防控要求。</w:t>
      </w:r>
      <w:r w:rsidRPr="00CD0686">
        <w:rPr>
          <w:rFonts w:asciiTheme="minorEastAsia" w:hAnsiTheme="minorEastAsia" w:hint="eastAsia"/>
          <w:b/>
          <w:color w:val="FF0000"/>
          <w:sz w:val="28"/>
          <w:szCs w:val="28"/>
        </w:rPr>
        <w:t>网考办将会对跨省借考的考生进行重点监控。出现替考行为,将作退学处理。</w:t>
      </w:r>
    </w:p>
    <w:p w14:paraId="2965F385" w14:textId="37193CA5" w:rsidR="00924D7F" w:rsidRDefault="00670898" w:rsidP="00814D1A">
      <w:pPr>
        <w:spacing w:line="660" w:lineRule="exact"/>
        <w:ind w:firstLineChars="200" w:firstLine="560"/>
        <w:rPr>
          <w:rFonts w:asciiTheme="minorEastAsia" w:hAnsiTheme="minorEastAsia"/>
          <w:b/>
          <w:color w:val="000000"/>
          <w:sz w:val="28"/>
          <w:szCs w:val="28"/>
        </w:rPr>
      </w:pP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（3）</w:t>
      </w:r>
      <w:r w:rsidR="00924D7F" w:rsidRPr="00924D7F">
        <w:rPr>
          <w:rFonts w:asciiTheme="minorEastAsia" w:hAnsiTheme="minorEastAsia" w:hint="eastAsia"/>
          <w:bCs/>
          <w:color w:val="000000"/>
          <w:sz w:val="28"/>
          <w:szCs w:val="28"/>
        </w:rPr>
        <w:t>重考报考在籍生无需办理重考申请,可直接报考统考相应课</w:t>
      </w:r>
      <w:r w:rsidR="00924D7F" w:rsidRPr="00924D7F">
        <w:rPr>
          <w:rFonts w:asciiTheme="minorEastAsia" w:hAnsiTheme="minorEastAsia" w:hint="eastAsia"/>
          <w:bCs/>
          <w:color w:val="000000"/>
          <w:sz w:val="28"/>
          <w:szCs w:val="28"/>
        </w:rPr>
        <w:lastRenderedPageBreak/>
        <w:t>程。毕业一年内的学生需至所在学习中心提出申请，由学习中心老师至管理平台“</w:t>
      </w:r>
      <w:r w:rsidR="00924D7F">
        <w:rPr>
          <w:rFonts w:asciiTheme="minorEastAsia" w:hAnsiTheme="minorEastAsia" w:hint="eastAsia"/>
          <w:bCs/>
          <w:color w:val="000000"/>
          <w:sz w:val="28"/>
          <w:szCs w:val="28"/>
        </w:rPr>
        <w:t>网教统考</w:t>
      </w:r>
      <w:r w:rsidR="00924D7F" w:rsidRPr="00924D7F">
        <w:rPr>
          <w:rFonts w:asciiTheme="minorEastAsia" w:hAnsiTheme="minorEastAsia" w:hint="eastAsia"/>
          <w:bCs/>
          <w:color w:val="000000"/>
          <w:sz w:val="28"/>
          <w:szCs w:val="28"/>
        </w:rPr>
        <w:t>”模块下办理申请。</w:t>
      </w:r>
      <w:r w:rsidR="00924D7F" w:rsidRPr="00924D7F">
        <w:rPr>
          <w:rFonts w:asciiTheme="minorEastAsia" w:hAnsiTheme="minorEastAsia" w:hint="eastAsia"/>
          <w:b/>
          <w:color w:val="FF0000"/>
          <w:sz w:val="28"/>
          <w:szCs w:val="28"/>
        </w:rPr>
        <w:t>办理截止时间为8月6日。</w:t>
      </w:r>
    </w:p>
    <w:p w14:paraId="348EFBC4" w14:textId="7AF523A9" w:rsidR="00885A9B" w:rsidRDefault="00885A9B" w:rsidP="00814D1A">
      <w:pPr>
        <w:spacing w:line="6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请各</w:t>
      </w:r>
      <w:r w:rsidR="00B5338F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校外</w:t>
      </w:r>
      <w:r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学习</w:t>
      </w:r>
      <w:r w:rsidR="00924D7F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中</w:t>
      </w:r>
      <w:r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心</w:t>
      </w:r>
      <w:r w:rsidR="00924D7F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老师</w:t>
      </w:r>
      <w:r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提醒</w:t>
      </w:r>
      <w:r w:rsidR="00B5338F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、</w:t>
      </w:r>
      <w:r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督促符合报考条件的学生在规定时间内</w:t>
      </w:r>
      <w:r w:rsidR="00CF3224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注册</w:t>
      </w:r>
      <w:r w:rsidR="002B3E29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报名</w:t>
      </w:r>
      <w:r w:rsidRPr="00814D1A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。</w:t>
      </w:r>
    </w:p>
    <w:p w14:paraId="6C5D55AF" w14:textId="77777777" w:rsidR="00CD0686" w:rsidRDefault="00CD0686" w:rsidP="00CD0686">
      <w:pPr>
        <w:spacing w:line="6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 w:rsidRPr="00CD0686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附件1：网络教育全国统考课程免考规定</w:t>
      </w:r>
    </w:p>
    <w:p w14:paraId="53ACFF5A" w14:textId="77777777" w:rsidR="00791EEB" w:rsidRDefault="00791EEB" w:rsidP="00CD0686">
      <w:pPr>
        <w:spacing w:line="6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附件</w:t>
      </w:r>
      <w:r w:rsidR="00CD0686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2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：网考电函[2021]</w:t>
      </w:r>
      <w:r w:rsidR="00CD0686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33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号2021年</w:t>
      </w:r>
      <w:r w:rsidR="00CD0686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9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月考试工作安排</w:t>
      </w:r>
    </w:p>
    <w:p w14:paraId="2ECD0560" w14:textId="77777777" w:rsidR="00791EEB" w:rsidRDefault="00791EEB" w:rsidP="00791EEB">
      <w:pPr>
        <w:spacing w:line="6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附件</w:t>
      </w:r>
      <w:r w:rsidR="00CD0686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3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：网考电函[2021]</w:t>
      </w:r>
      <w:r w:rsidR="00CD0686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34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号2021年</w:t>
      </w:r>
      <w:r w:rsidR="00CD0686"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9</w:t>
      </w:r>
      <w:r>
        <w:rPr>
          <w:rFonts w:asciiTheme="minorEastAsia" w:hAnsiTheme="minorEastAsia" w:hint="eastAsia"/>
          <w:color w:val="000000"/>
          <w:sz w:val="28"/>
          <w:szCs w:val="28"/>
          <w:shd w:val="clear" w:color="auto" w:fill="FFFFFF"/>
        </w:rPr>
        <w:t>月考试工作整体流程</w:t>
      </w:r>
    </w:p>
    <w:p w14:paraId="0A53FA03" w14:textId="77777777" w:rsidR="00791EEB" w:rsidRPr="00791EEB" w:rsidRDefault="00791EEB" w:rsidP="00814D1A">
      <w:pPr>
        <w:spacing w:line="660" w:lineRule="exact"/>
        <w:ind w:firstLineChars="200" w:firstLine="560"/>
        <w:rPr>
          <w:rFonts w:asciiTheme="minorEastAsia" w:hAnsiTheme="minorEastAsia"/>
          <w:color w:val="000000"/>
          <w:sz w:val="28"/>
          <w:szCs w:val="28"/>
          <w:shd w:val="clear" w:color="auto" w:fill="FFFFFF"/>
        </w:rPr>
      </w:pPr>
    </w:p>
    <w:p w14:paraId="52AAF92A" w14:textId="77777777" w:rsidR="00B5338F" w:rsidRDefault="00B5338F" w:rsidP="008F49E1">
      <w:pPr>
        <w:pStyle w:val="a4"/>
        <w:shd w:val="clear" w:color="auto" w:fill="FFFFFF"/>
        <w:spacing w:before="0" w:beforeAutospacing="0" w:after="0" w:afterAutospacing="0" w:line="660" w:lineRule="atLeast"/>
        <w:ind w:right="1120" w:firstLineChars="1600" w:firstLine="4480"/>
        <w:rPr>
          <w:rFonts w:asciiTheme="minorEastAsia" w:eastAsiaTheme="minorEastAsia" w:hAnsiTheme="minorEastAsia" w:cstheme="minorBidi"/>
          <w:color w:val="000000"/>
          <w:kern w:val="2"/>
          <w:sz w:val="28"/>
          <w:szCs w:val="28"/>
          <w:shd w:val="clear" w:color="auto" w:fill="FFFFFF"/>
        </w:rPr>
      </w:pPr>
    </w:p>
    <w:p w14:paraId="0425A351" w14:textId="77777777" w:rsidR="00885A9B" w:rsidRPr="00814D1A" w:rsidRDefault="00885A9B" w:rsidP="00CD0686">
      <w:pPr>
        <w:pStyle w:val="a4"/>
        <w:shd w:val="clear" w:color="auto" w:fill="FFFFFF"/>
        <w:spacing w:before="0" w:beforeAutospacing="0" w:after="0" w:afterAutospacing="0" w:line="660" w:lineRule="atLeast"/>
        <w:ind w:right="560" w:firstLineChars="1600" w:firstLine="4480"/>
        <w:jc w:val="right"/>
        <w:rPr>
          <w:rFonts w:asciiTheme="minorEastAsia" w:eastAsiaTheme="minorEastAsia" w:hAnsiTheme="minorEastAsia" w:cstheme="minorBidi"/>
          <w:color w:val="000000"/>
          <w:kern w:val="2"/>
          <w:sz w:val="28"/>
          <w:szCs w:val="28"/>
          <w:shd w:val="clear" w:color="auto" w:fill="FFFFFF"/>
        </w:rPr>
      </w:pPr>
      <w:r w:rsidRPr="00814D1A">
        <w:rPr>
          <w:rFonts w:asciiTheme="minorEastAsia" w:eastAsiaTheme="minorEastAsia" w:hAnsiTheme="minorEastAsia" w:cstheme="minorBidi" w:hint="eastAsia"/>
          <w:color w:val="000000"/>
          <w:kern w:val="2"/>
          <w:sz w:val="28"/>
          <w:szCs w:val="28"/>
          <w:shd w:val="clear" w:color="auto" w:fill="FFFFFF"/>
        </w:rPr>
        <w:t>江大网院教学管理部</w:t>
      </w:r>
    </w:p>
    <w:p w14:paraId="32F712D9" w14:textId="16D8BD9E" w:rsidR="002677CB" w:rsidRPr="008F49E1" w:rsidRDefault="00885A9B" w:rsidP="00CD0686">
      <w:pPr>
        <w:pStyle w:val="a4"/>
        <w:shd w:val="clear" w:color="auto" w:fill="FFFFFF"/>
        <w:spacing w:before="0" w:beforeAutospacing="0" w:after="0" w:afterAutospacing="0" w:line="660" w:lineRule="atLeast"/>
        <w:ind w:right="560" w:firstLine="555"/>
        <w:jc w:val="right"/>
        <w:rPr>
          <w:rFonts w:asciiTheme="minorEastAsia" w:eastAsiaTheme="minorEastAsia" w:hAnsiTheme="minorEastAsia"/>
          <w:color w:val="000000"/>
          <w:sz w:val="28"/>
          <w:szCs w:val="28"/>
          <w:shd w:val="clear" w:color="auto" w:fill="FFFFFF"/>
        </w:rPr>
      </w:pPr>
      <w:r w:rsidRPr="00814D1A">
        <w:rPr>
          <w:rFonts w:asciiTheme="minorEastAsia" w:eastAsiaTheme="minorEastAsia" w:hAnsiTheme="minorEastAsia" w:cstheme="minorBidi" w:hint="eastAsia"/>
          <w:color w:val="000000"/>
          <w:kern w:val="2"/>
          <w:sz w:val="28"/>
          <w:szCs w:val="28"/>
          <w:shd w:val="clear" w:color="auto" w:fill="FFFFFF"/>
        </w:rPr>
        <w:t>202</w:t>
      </w:r>
      <w:r w:rsidR="00885093" w:rsidRPr="00814D1A">
        <w:rPr>
          <w:rFonts w:asciiTheme="minorEastAsia" w:eastAsiaTheme="minorEastAsia" w:hAnsiTheme="minorEastAsia" w:cstheme="minorBidi" w:hint="eastAsia"/>
          <w:color w:val="000000"/>
          <w:kern w:val="2"/>
          <w:sz w:val="28"/>
          <w:szCs w:val="28"/>
          <w:shd w:val="clear" w:color="auto" w:fill="FFFFFF"/>
        </w:rPr>
        <w:t>1</w:t>
      </w:r>
      <w:r w:rsidRPr="00814D1A">
        <w:rPr>
          <w:rFonts w:asciiTheme="minorEastAsia" w:eastAsiaTheme="minorEastAsia" w:hAnsiTheme="minorEastAsia" w:cstheme="minorBidi" w:hint="eastAsia"/>
          <w:color w:val="000000"/>
          <w:kern w:val="2"/>
          <w:sz w:val="28"/>
          <w:szCs w:val="28"/>
          <w:shd w:val="clear" w:color="auto" w:fill="FFFFFF"/>
        </w:rPr>
        <w:t>年</w:t>
      </w:r>
      <w:r w:rsidR="00CD0686">
        <w:rPr>
          <w:rFonts w:asciiTheme="minorEastAsia" w:eastAsiaTheme="minorEastAsia" w:hAnsiTheme="minorEastAsia" w:cstheme="minorBidi" w:hint="eastAsia"/>
          <w:color w:val="000000"/>
          <w:kern w:val="2"/>
          <w:sz w:val="28"/>
          <w:szCs w:val="28"/>
          <w:shd w:val="clear" w:color="auto" w:fill="FFFFFF"/>
        </w:rPr>
        <w:t>7</w:t>
      </w:r>
      <w:r w:rsidRPr="00814D1A">
        <w:rPr>
          <w:rFonts w:asciiTheme="minorEastAsia" w:eastAsiaTheme="minorEastAsia" w:hAnsiTheme="minorEastAsia" w:cstheme="minorBidi" w:hint="eastAsia"/>
          <w:color w:val="000000"/>
          <w:kern w:val="2"/>
          <w:sz w:val="28"/>
          <w:szCs w:val="28"/>
          <w:shd w:val="clear" w:color="auto" w:fill="FFFFFF"/>
        </w:rPr>
        <w:t>月</w:t>
      </w:r>
      <w:r w:rsidR="001248B7">
        <w:rPr>
          <w:rFonts w:asciiTheme="minorEastAsia" w:eastAsiaTheme="minorEastAsia" w:hAnsiTheme="minorEastAsia" w:cstheme="minorBidi" w:hint="eastAsia"/>
          <w:color w:val="000000"/>
          <w:kern w:val="2"/>
          <w:sz w:val="28"/>
          <w:szCs w:val="28"/>
          <w:shd w:val="clear" w:color="auto" w:fill="FFFFFF"/>
        </w:rPr>
        <w:t>16</w:t>
      </w:r>
      <w:r w:rsidRPr="00814D1A">
        <w:rPr>
          <w:rFonts w:asciiTheme="minorEastAsia" w:eastAsiaTheme="minorEastAsia" w:hAnsiTheme="minorEastAsia" w:cstheme="minorBidi" w:hint="eastAsia"/>
          <w:color w:val="000000"/>
          <w:kern w:val="2"/>
          <w:sz w:val="28"/>
          <w:szCs w:val="28"/>
          <w:shd w:val="clear" w:color="auto" w:fill="FFFFFF"/>
        </w:rPr>
        <w:t>日</w:t>
      </w:r>
    </w:p>
    <w:sectPr w:rsidR="002677CB" w:rsidRPr="008F49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F8B433" w14:textId="77777777" w:rsidR="00035B77" w:rsidRDefault="00035B77" w:rsidP="0091089D">
      <w:r>
        <w:separator/>
      </w:r>
    </w:p>
  </w:endnote>
  <w:endnote w:type="continuationSeparator" w:id="0">
    <w:p w14:paraId="5180A9D7" w14:textId="77777777" w:rsidR="00035B77" w:rsidRDefault="00035B77" w:rsidP="00910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50D4D5" w14:textId="77777777" w:rsidR="00035B77" w:rsidRDefault="00035B77" w:rsidP="0091089D">
      <w:r>
        <w:separator/>
      </w:r>
    </w:p>
  </w:footnote>
  <w:footnote w:type="continuationSeparator" w:id="0">
    <w:p w14:paraId="2F6088BA" w14:textId="77777777" w:rsidR="00035B77" w:rsidRDefault="00035B77" w:rsidP="00910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6172B"/>
    <w:multiLevelType w:val="hybridMultilevel"/>
    <w:tmpl w:val="5588BE1E"/>
    <w:lvl w:ilvl="0" w:tplc="9698BF24">
      <w:start w:val="1"/>
      <w:numFmt w:val="decimal"/>
      <w:lvlText w:val="%1、"/>
      <w:lvlJc w:val="left"/>
      <w:pPr>
        <w:ind w:left="12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A9B"/>
    <w:rsid w:val="00035B77"/>
    <w:rsid w:val="00074ED5"/>
    <w:rsid w:val="000A0ABF"/>
    <w:rsid w:val="000F58AA"/>
    <w:rsid w:val="001248B7"/>
    <w:rsid w:val="00136DCB"/>
    <w:rsid w:val="00153FDA"/>
    <w:rsid w:val="00190202"/>
    <w:rsid w:val="001C17DE"/>
    <w:rsid w:val="00231513"/>
    <w:rsid w:val="00234DDD"/>
    <w:rsid w:val="002677CB"/>
    <w:rsid w:val="00272ECD"/>
    <w:rsid w:val="00273453"/>
    <w:rsid w:val="002745A1"/>
    <w:rsid w:val="002B3E29"/>
    <w:rsid w:val="002F567F"/>
    <w:rsid w:val="003137AA"/>
    <w:rsid w:val="0037103B"/>
    <w:rsid w:val="003807AD"/>
    <w:rsid w:val="003F6308"/>
    <w:rsid w:val="00414DD3"/>
    <w:rsid w:val="00444880"/>
    <w:rsid w:val="005D4D52"/>
    <w:rsid w:val="00670898"/>
    <w:rsid w:val="00775D2A"/>
    <w:rsid w:val="00791EEB"/>
    <w:rsid w:val="00814D1A"/>
    <w:rsid w:val="00885093"/>
    <w:rsid w:val="00885A9B"/>
    <w:rsid w:val="008A7FEE"/>
    <w:rsid w:val="008B4618"/>
    <w:rsid w:val="008C09D3"/>
    <w:rsid w:val="008D3187"/>
    <w:rsid w:val="008F49E1"/>
    <w:rsid w:val="008F763E"/>
    <w:rsid w:val="0091089D"/>
    <w:rsid w:val="00924D7F"/>
    <w:rsid w:val="00940F03"/>
    <w:rsid w:val="009A2691"/>
    <w:rsid w:val="00A01A94"/>
    <w:rsid w:val="00A6400C"/>
    <w:rsid w:val="00B515C8"/>
    <w:rsid w:val="00B5338F"/>
    <w:rsid w:val="00B90294"/>
    <w:rsid w:val="00C348EC"/>
    <w:rsid w:val="00C5038F"/>
    <w:rsid w:val="00C54FC7"/>
    <w:rsid w:val="00C86182"/>
    <w:rsid w:val="00CA50B5"/>
    <w:rsid w:val="00CD0686"/>
    <w:rsid w:val="00CE4E80"/>
    <w:rsid w:val="00CF3224"/>
    <w:rsid w:val="00D00FB8"/>
    <w:rsid w:val="00D256CE"/>
    <w:rsid w:val="00DB3422"/>
    <w:rsid w:val="00DB5926"/>
    <w:rsid w:val="00E751BE"/>
    <w:rsid w:val="00E845B2"/>
    <w:rsid w:val="00F26A6F"/>
    <w:rsid w:val="00F46D5F"/>
    <w:rsid w:val="00F5786E"/>
    <w:rsid w:val="00FF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534D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A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85A9B"/>
    <w:rPr>
      <w:b/>
      <w:bCs/>
    </w:rPr>
  </w:style>
  <w:style w:type="paragraph" w:styleId="a4">
    <w:name w:val="Normal (Web)"/>
    <w:basedOn w:val="a"/>
    <w:uiPriority w:val="99"/>
    <w:unhideWhenUsed/>
    <w:rsid w:val="00885A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9108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1089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108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1089D"/>
    <w:rPr>
      <w:sz w:val="18"/>
      <w:szCs w:val="18"/>
    </w:rPr>
  </w:style>
  <w:style w:type="paragraph" w:styleId="a7">
    <w:name w:val="List Paragraph"/>
    <w:basedOn w:val="a"/>
    <w:uiPriority w:val="34"/>
    <w:qFormat/>
    <w:rsid w:val="001C17D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A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85A9B"/>
    <w:rPr>
      <w:b/>
      <w:bCs/>
    </w:rPr>
  </w:style>
  <w:style w:type="paragraph" w:styleId="a4">
    <w:name w:val="Normal (Web)"/>
    <w:basedOn w:val="a"/>
    <w:uiPriority w:val="99"/>
    <w:unhideWhenUsed/>
    <w:rsid w:val="00885A9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unhideWhenUsed/>
    <w:rsid w:val="0091089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91089D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91089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91089D"/>
    <w:rPr>
      <w:sz w:val="18"/>
      <w:szCs w:val="18"/>
    </w:rPr>
  </w:style>
  <w:style w:type="paragraph" w:styleId="a7">
    <w:name w:val="List Paragraph"/>
    <w:basedOn w:val="a"/>
    <w:uiPriority w:val="34"/>
    <w:qFormat/>
    <w:rsid w:val="001C17D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16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168</Words>
  <Characters>963</Characters>
  <Application>Microsoft Office Word</Application>
  <DocSecurity>0</DocSecurity>
  <Lines>8</Lines>
  <Paragraphs>2</Paragraphs>
  <ScaleCrop>false</ScaleCrop>
  <Company>微软中国</Company>
  <LinksUpToDate>false</LinksUpToDate>
  <CharactersWithSpaces>1129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6</cp:revision>
  <dcterms:created xsi:type="dcterms:W3CDTF">2021-07-16T07:08:00Z</dcterms:created>
  <dcterms:modified xsi:type="dcterms:W3CDTF">2021-07-16T08:09:00Z</dcterms:modified>
</cp:coreProperties>
</file>